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南开大学教学评价意见建议应用案例推荐表</w:t>
      </w:r>
    </w:p>
    <w:bookmarkEnd w:id="0"/>
    <w:tbl>
      <w:tblPr>
        <w:tblStyle w:val="11"/>
        <w:tblW w:w="84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427"/>
        <w:gridCol w:w="2273"/>
        <w:gridCol w:w="1380"/>
        <w:gridCol w:w="25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22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案例名称</w:t>
            </w:r>
          </w:p>
        </w:tc>
        <w:tc>
          <w:tcPr>
            <w:tcW w:w="622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2222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案例类型</w:t>
            </w:r>
          </w:p>
        </w:tc>
        <w:tc>
          <w:tcPr>
            <w:tcW w:w="622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lang w:val="en-US" w:eastAsia="zh-CN"/>
              </w:rPr>
              <w:t>请填写：“个人”或“院系”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22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推荐单位</w:t>
            </w:r>
          </w:p>
        </w:tc>
        <w:tc>
          <w:tcPr>
            <w:tcW w:w="622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  <w:jc w:val="center"/>
        </w:trPr>
        <w:tc>
          <w:tcPr>
            <w:tcW w:w="795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  系  人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5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95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22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5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3" w:hRule="atLeast"/>
          <w:jc w:val="center"/>
        </w:trPr>
        <w:tc>
          <w:tcPr>
            <w:tcW w:w="79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单位意见</w:t>
            </w:r>
          </w:p>
        </w:tc>
        <w:tc>
          <w:tcPr>
            <w:tcW w:w="7654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公章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日</w:t>
            </w:r>
          </w:p>
          <w:p>
            <w:pPr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2098" w:right="1474" w:bottom="17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NTg3ZDU0OWQzZjM2NzFhMDI5YWJkOTI2ZjQ2NzgifQ=="/>
    <w:docVar w:name="KSO_WPS_MARK_KEY" w:val="c2195ac0-1bac-465b-a34a-f9f750b27061"/>
  </w:docVars>
  <w:rsids>
    <w:rsidRoot w:val="6E291D47"/>
    <w:rsid w:val="0BDB5889"/>
    <w:rsid w:val="19314B52"/>
    <w:rsid w:val="1BE35EAC"/>
    <w:rsid w:val="465152F9"/>
    <w:rsid w:val="4C974E85"/>
    <w:rsid w:val="4D89337E"/>
    <w:rsid w:val="6E29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